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05122" w14:textId="55A76C06" w:rsidR="0000046A" w:rsidRPr="0000046A" w:rsidRDefault="0000046A" w:rsidP="0000046A">
      <w:pPr>
        <w:jc w:val="center"/>
        <w:rPr>
          <w:rFonts w:ascii="Arial" w:hAnsi="Arial" w:cs="Arial"/>
          <w:sz w:val="32"/>
          <w:szCs w:val="32"/>
        </w:rPr>
      </w:pPr>
      <w:r w:rsidRPr="0000046A">
        <w:rPr>
          <w:rFonts w:ascii="Arial" w:hAnsi="Arial" w:cs="Arial"/>
          <w:sz w:val="32"/>
          <w:szCs w:val="32"/>
        </w:rPr>
        <w:t>Secur</w:t>
      </w:r>
      <w:r w:rsidRPr="0000046A">
        <w:rPr>
          <w:rFonts w:ascii="Arial" w:hAnsi="Arial" w:cs="Arial"/>
          <w:sz w:val="32"/>
          <w:szCs w:val="32"/>
        </w:rPr>
        <w:t xml:space="preserve">ity </w:t>
      </w:r>
      <w:r w:rsidRPr="0000046A">
        <w:rPr>
          <w:rFonts w:ascii="Arial" w:hAnsi="Arial" w:cs="Arial"/>
          <w:sz w:val="32"/>
          <w:szCs w:val="32"/>
        </w:rPr>
        <w:t xml:space="preserve">for Web API </w:t>
      </w:r>
      <w:r w:rsidRPr="0000046A">
        <w:rPr>
          <w:rFonts w:ascii="Arial" w:hAnsi="Arial" w:cs="Arial"/>
          <w:sz w:val="32"/>
          <w:szCs w:val="32"/>
        </w:rPr>
        <w:t>&amp; Integration via API</w:t>
      </w:r>
      <w:r w:rsidRPr="0000046A">
        <w:rPr>
          <w:rFonts w:ascii="Arial" w:hAnsi="Arial" w:cs="Arial"/>
          <w:sz w:val="32"/>
          <w:szCs w:val="32"/>
        </w:rPr>
        <w:t xml:space="preserve"> Policy</w:t>
      </w:r>
    </w:p>
    <w:p w14:paraId="39A5578C" w14:textId="77777777" w:rsidR="0000046A" w:rsidRDefault="0000046A" w:rsidP="0000046A"/>
    <w:p w14:paraId="171C79AB" w14:textId="588A03DF" w:rsidR="0000046A" w:rsidRPr="0000046A" w:rsidRDefault="0000046A" w:rsidP="0000046A">
      <w:pPr>
        <w:rPr>
          <w:b/>
          <w:bCs/>
        </w:rPr>
      </w:pPr>
      <w:r w:rsidRPr="0000046A">
        <w:rPr>
          <w:b/>
          <w:bCs/>
        </w:rPr>
        <w:t>1. Purpose</w:t>
      </w:r>
    </w:p>
    <w:p w14:paraId="19C16AE1" w14:textId="06E3D490" w:rsidR="0000046A" w:rsidRDefault="0000046A" w:rsidP="0000046A">
      <w:r>
        <w:t xml:space="preserve">This policy is established to ensure the secure handling of data fed by or from external web APIs in all software development projects undertaken by </w:t>
      </w:r>
      <w:r>
        <w:t xml:space="preserve">Oxcyon, </w:t>
      </w:r>
      <w:proofErr w:type="gramStart"/>
      <w:r>
        <w:t xml:space="preserve">Inc. </w:t>
      </w:r>
      <w:r>
        <w:t>.</w:t>
      </w:r>
      <w:proofErr w:type="gramEnd"/>
      <w:r>
        <w:t xml:space="preserve"> Secure coding practices are essential to protect data confidentiality, integrity, and availability.</w:t>
      </w:r>
    </w:p>
    <w:p w14:paraId="78EC68E8" w14:textId="7FBB7F73" w:rsidR="0000046A" w:rsidRPr="0000046A" w:rsidRDefault="0000046A" w:rsidP="0000046A">
      <w:pPr>
        <w:rPr>
          <w:b/>
          <w:bCs/>
        </w:rPr>
      </w:pPr>
      <w:r w:rsidRPr="0000046A">
        <w:rPr>
          <w:b/>
          <w:bCs/>
        </w:rPr>
        <w:t>2. Scope</w:t>
      </w:r>
    </w:p>
    <w:p w14:paraId="09654ABD" w14:textId="7E3CCF3D" w:rsidR="0000046A" w:rsidRDefault="0000046A" w:rsidP="0000046A">
      <w:r>
        <w:t xml:space="preserve">This policy applies to all developers, software engineers, and individuals involved in the development and maintenance of software applications that interact with external web APIs on behalf of </w:t>
      </w:r>
      <w:r>
        <w:t xml:space="preserve">Oxcyon, Inc. </w:t>
      </w:r>
      <w:r>
        <w:br/>
      </w:r>
    </w:p>
    <w:p w14:paraId="0DF0D901" w14:textId="680C6A65" w:rsidR="0000046A" w:rsidRPr="0000046A" w:rsidRDefault="0000046A" w:rsidP="0000046A">
      <w:pPr>
        <w:rPr>
          <w:b/>
          <w:bCs/>
        </w:rPr>
      </w:pPr>
      <w:r w:rsidRPr="0000046A">
        <w:rPr>
          <w:b/>
          <w:bCs/>
        </w:rPr>
        <w:t>3. Secure API Interaction Standards</w:t>
      </w:r>
    </w:p>
    <w:p w14:paraId="00EA1972" w14:textId="137796BD" w:rsidR="0000046A" w:rsidRPr="0000046A" w:rsidRDefault="0000046A" w:rsidP="0000046A">
      <w:pPr>
        <w:rPr>
          <w:b/>
          <w:bCs/>
        </w:rPr>
      </w:pPr>
      <w:r w:rsidRPr="0000046A">
        <w:rPr>
          <w:b/>
          <w:bCs/>
        </w:rPr>
        <w:t>3.1. Data Validation and Sanitization</w:t>
      </w:r>
    </w:p>
    <w:p w14:paraId="1260D79C" w14:textId="77777777" w:rsidR="0000046A" w:rsidRDefault="0000046A" w:rsidP="0000046A">
      <w:r>
        <w:t xml:space="preserve">   - Ensure that all data received from external APIs is validated and sanitized to prevent malicious input that may lead to security vulnerabilities such as SQL injection or Cross-Site Scripting (XSS).</w:t>
      </w:r>
    </w:p>
    <w:p w14:paraId="29CB10D1" w14:textId="0BD0AC47" w:rsidR="0000046A" w:rsidRPr="0000046A" w:rsidRDefault="0000046A" w:rsidP="0000046A">
      <w:pPr>
        <w:rPr>
          <w:b/>
          <w:bCs/>
        </w:rPr>
      </w:pPr>
      <w:r w:rsidRPr="0000046A">
        <w:rPr>
          <w:b/>
          <w:bCs/>
        </w:rPr>
        <w:t>3.2. Authentication and Authorization</w:t>
      </w:r>
    </w:p>
    <w:p w14:paraId="30F0514F" w14:textId="77777777" w:rsidR="0000046A" w:rsidRDefault="0000046A" w:rsidP="0000046A">
      <w:r>
        <w:t xml:space="preserve">   - Always use proper authentication mechanisms when interacting with external APIs. Verify the identity of the API provider and the API consumer.</w:t>
      </w:r>
    </w:p>
    <w:p w14:paraId="0E6C0112" w14:textId="77777777" w:rsidR="0000046A" w:rsidRDefault="0000046A" w:rsidP="0000046A">
      <w:r>
        <w:t xml:space="preserve">   - Implement authorization checks to ensure that only authorized users and systems can access and use the APIs.</w:t>
      </w:r>
    </w:p>
    <w:p w14:paraId="05F771C7" w14:textId="166DEBCA" w:rsidR="0000046A" w:rsidRPr="0000046A" w:rsidRDefault="0000046A" w:rsidP="0000046A">
      <w:pPr>
        <w:rPr>
          <w:b/>
          <w:bCs/>
        </w:rPr>
      </w:pPr>
      <w:r w:rsidRPr="0000046A">
        <w:rPr>
          <w:b/>
          <w:bCs/>
        </w:rPr>
        <w:t>3.3. Use of API Keys and Tokens</w:t>
      </w:r>
    </w:p>
    <w:p w14:paraId="75FB4224" w14:textId="77777777" w:rsidR="0000046A" w:rsidRDefault="0000046A" w:rsidP="0000046A">
      <w:r>
        <w:t xml:space="preserve">   - Store API keys and tokens securely, and never hard-code them in the source code or expose them in public repositories.</w:t>
      </w:r>
    </w:p>
    <w:p w14:paraId="43255551" w14:textId="77777777" w:rsidR="0000046A" w:rsidRDefault="0000046A" w:rsidP="0000046A">
      <w:r>
        <w:t xml:space="preserve">   - Rotate API keys and tokens as per the API provider's recommendations or your organization's policy.</w:t>
      </w:r>
    </w:p>
    <w:p w14:paraId="5B622D08" w14:textId="731E5C50" w:rsidR="0000046A" w:rsidRPr="0000046A" w:rsidRDefault="0000046A" w:rsidP="0000046A">
      <w:pPr>
        <w:rPr>
          <w:b/>
          <w:bCs/>
        </w:rPr>
      </w:pPr>
      <w:r w:rsidRPr="0000046A">
        <w:rPr>
          <w:b/>
          <w:bCs/>
        </w:rPr>
        <w:t>3.4. Data Encryption</w:t>
      </w:r>
    </w:p>
    <w:p w14:paraId="52856BA1" w14:textId="77777777" w:rsidR="0000046A" w:rsidRDefault="0000046A" w:rsidP="0000046A">
      <w:r>
        <w:t xml:space="preserve">   - Data transmitted between your application and the API provider should be encrypted using secure protocols such as SSL/TLS to protect against eavesdropping and data interception.</w:t>
      </w:r>
    </w:p>
    <w:p w14:paraId="14084154" w14:textId="1A21DFF4" w:rsidR="0000046A" w:rsidRPr="0000046A" w:rsidRDefault="0000046A" w:rsidP="0000046A">
      <w:pPr>
        <w:rPr>
          <w:b/>
          <w:bCs/>
        </w:rPr>
      </w:pPr>
      <w:r w:rsidRPr="0000046A">
        <w:rPr>
          <w:b/>
          <w:bCs/>
        </w:rPr>
        <w:t>3.5. Error Handling</w:t>
      </w:r>
    </w:p>
    <w:p w14:paraId="082313C2" w14:textId="77777777" w:rsidR="0000046A" w:rsidRDefault="0000046A" w:rsidP="0000046A">
      <w:r>
        <w:t xml:space="preserve">   - Implement proper error handling mechanisms when interacting with APIs. Handle error responses gracefully and avoid exposing sensitive information in error messages.</w:t>
      </w:r>
    </w:p>
    <w:p w14:paraId="44B99C78" w14:textId="77777777" w:rsidR="0000046A" w:rsidRDefault="0000046A" w:rsidP="0000046A"/>
    <w:p w14:paraId="2C605B5E" w14:textId="3711F8B0" w:rsidR="0000046A" w:rsidRDefault="0000046A" w:rsidP="0000046A">
      <w:r>
        <w:br/>
      </w:r>
    </w:p>
    <w:p w14:paraId="1FB47AC4" w14:textId="32F3DF74" w:rsidR="0000046A" w:rsidRPr="0000046A" w:rsidRDefault="0000046A" w:rsidP="0000046A">
      <w:pPr>
        <w:rPr>
          <w:b/>
          <w:bCs/>
        </w:rPr>
      </w:pPr>
      <w:r w:rsidRPr="0000046A">
        <w:rPr>
          <w:b/>
          <w:bCs/>
        </w:rPr>
        <w:lastRenderedPageBreak/>
        <w:t>3.6. Rate Limiting and Throttling</w:t>
      </w:r>
    </w:p>
    <w:p w14:paraId="64734FC1" w14:textId="77777777" w:rsidR="0000046A" w:rsidRDefault="0000046A" w:rsidP="0000046A">
      <w:r>
        <w:t xml:space="preserve">   - Respect rate limits and throttling policies set by the API provider to avoid overloading their systems or violating their terms of service.</w:t>
      </w:r>
    </w:p>
    <w:p w14:paraId="223AC37B" w14:textId="5B83A91A" w:rsidR="0000046A" w:rsidRPr="0000046A" w:rsidRDefault="0000046A" w:rsidP="0000046A">
      <w:pPr>
        <w:rPr>
          <w:b/>
          <w:bCs/>
        </w:rPr>
      </w:pPr>
      <w:r w:rsidRPr="0000046A">
        <w:rPr>
          <w:b/>
          <w:bCs/>
        </w:rPr>
        <w:t>3.7. API Versioning</w:t>
      </w:r>
    </w:p>
    <w:p w14:paraId="56120E56" w14:textId="77777777" w:rsidR="0000046A" w:rsidRDefault="0000046A" w:rsidP="0000046A">
      <w:r>
        <w:t xml:space="preserve">   - Stay up to date with API version changes to ensure compatibility with the API provider's updates. Migrate to newer versions as necessary.</w:t>
      </w:r>
    </w:p>
    <w:p w14:paraId="2410EF3A" w14:textId="079DF21B" w:rsidR="0000046A" w:rsidRPr="0000046A" w:rsidRDefault="0000046A" w:rsidP="0000046A">
      <w:pPr>
        <w:rPr>
          <w:b/>
          <w:bCs/>
        </w:rPr>
      </w:pPr>
      <w:r>
        <w:br/>
      </w:r>
      <w:r w:rsidRPr="0000046A">
        <w:rPr>
          <w:b/>
          <w:bCs/>
        </w:rPr>
        <w:t>3.8. Logging and Monitoring</w:t>
      </w:r>
    </w:p>
    <w:p w14:paraId="4696CCD1" w14:textId="77777777" w:rsidR="0000046A" w:rsidRDefault="0000046A" w:rsidP="0000046A">
      <w:r>
        <w:t xml:space="preserve">   - Implement logging of API interactions and monitor API usage for suspicious activities or unexpected behavior.</w:t>
      </w:r>
    </w:p>
    <w:p w14:paraId="7EDBED63" w14:textId="649F012C" w:rsidR="0000046A" w:rsidRPr="0000046A" w:rsidRDefault="0000046A" w:rsidP="0000046A">
      <w:pPr>
        <w:rPr>
          <w:b/>
          <w:bCs/>
        </w:rPr>
      </w:pPr>
      <w:r w:rsidRPr="0000046A">
        <w:rPr>
          <w:b/>
          <w:bCs/>
        </w:rPr>
        <w:t>4. Compliance and Training</w:t>
      </w:r>
    </w:p>
    <w:p w14:paraId="615AD936" w14:textId="77777777" w:rsidR="0000046A" w:rsidRDefault="0000046A" w:rsidP="0000046A">
      <w:r>
        <w:t>All developers and team members involved in API interaction must be aware of and adhere to these secure coding standards. Regular training and awareness programs should be conducted to keep the team up to date with security best practices.</w:t>
      </w:r>
    </w:p>
    <w:p w14:paraId="7A1A04DE" w14:textId="7A37E80F" w:rsidR="0000046A" w:rsidRPr="0000046A" w:rsidRDefault="0000046A" w:rsidP="0000046A">
      <w:pPr>
        <w:rPr>
          <w:b/>
          <w:bCs/>
        </w:rPr>
      </w:pPr>
      <w:r w:rsidRPr="0000046A">
        <w:rPr>
          <w:b/>
          <w:bCs/>
        </w:rPr>
        <w:t>5. Review and Revision</w:t>
      </w:r>
    </w:p>
    <w:p w14:paraId="6686EB2F" w14:textId="77777777" w:rsidR="0000046A" w:rsidRDefault="0000046A" w:rsidP="0000046A">
      <w:r>
        <w:t>This policy will be reviewed periodically to ensure its effectiveness and relevance. It will be updated as necessary to adapt to changing security threats and industry best practices.</w:t>
      </w:r>
    </w:p>
    <w:p w14:paraId="5966AEDF" w14:textId="065C6D3F" w:rsidR="0000046A" w:rsidRPr="0000046A" w:rsidRDefault="0000046A" w:rsidP="0000046A">
      <w:pPr>
        <w:rPr>
          <w:b/>
          <w:bCs/>
        </w:rPr>
      </w:pPr>
      <w:r w:rsidRPr="0000046A">
        <w:rPr>
          <w:b/>
          <w:bCs/>
        </w:rPr>
        <w:t>6. Enforcement</w:t>
      </w:r>
    </w:p>
    <w:p w14:paraId="2DA4124A" w14:textId="77777777" w:rsidR="0000046A" w:rsidRDefault="0000046A" w:rsidP="0000046A">
      <w:r>
        <w:t>Violation of this policy may result in disciplinary action, including but not limited to corrective action, additional training, or termination of employment, as well as legal action where applicable.</w:t>
      </w:r>
    </w:p>
    <w:p w14:paraId="61442EAB" w14:textId="4B73F458" w:rsidR="0000046A" w:rsidRPr="0000046A" w:rsidRDefault="0000046A" w:rsidP="0000046A">
      <w:pPr>
        <w:rPr>
          <w:b/>
          <w:bCs/>
        </w:rPr>
      </w:pPr>
      <w:r w:rsidRPr="0000046A">
        <w:rPr>
          <w:b/>
          <w:bCs/>
        </w:rPr>
        <w:t>7. Contact Information</w:t>
      </w:r>
    </w:p>
    <w:p w14:paraId="369C8B26" w14:textId="1F310823" w:rsidR="0000046A" w:rsidRDefault="0000046A" w:rsidP="0000046A">
      <w:r>
        <w:t xml:space="preserve">For questions or concerns related to secure coding standards for API interaction, contact </w:t>
      </w:r>
      <w:r>
        <w:t>Oxcyon</w:t>
      </w:r>
      <w:r>
        <w:t>.</w:t>
      </w:r>
    </w:p>
    <w:sectPr w:rsidR="000004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46A"/>
    <w:rsid w:val="0000046A"/>
    <w:rsid w:val="00167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6F73C"/>
  <w15:chartTrackingRefBased/>
  <w15:docId w15:val="{00B2708D-B7FB-4830-8CA7-B6DF38F76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459</Words>
  <Characters>2617</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Keller</dc:creator>
  <cp:keywords/>
  <dc:description/>
  <cp:lastModifiedBy>Sam Keller</cp:lastModifiedBy>
  <cp:revision>1</cp:revision>
  <dcterms:created xsi:type="dcterms:W3CDTF">2023-09-27T14:54:00Z</dcterms:created>
  <dcterms:modified xsi:type="dcterms:W3CDTF">2023-09-27T14:59:00Z</dcterms:modified>
</cp:coreProperties>
</file>